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575"/>
      </w:tblGrid>
      <w:tr w:rsidR="00305112" w:rsidTr="00960A72">
        <w:tc>
          <w:tcPr>
            <w:tcW w:w="3996" w:type="dxa"/>
          </w:tcPr>
          <w:p w:rsidR="00305112" w:rsidRDefault="00305112">
            <w:r>
              <w:rPr>
                <w:noProof/>
                <w:lang w:eastAsia="ru-RU"/>
              </w:rPr>
              <w:drawing>
                <wp:inline distT="0" distB="0" distL="0" distR="0" wp14:anchorId="2F4FE756" wp14:editId="276A9BDF">
                  <wp:extent cx="2400300" cy="1260158"/>
                  <wp:effectExtent l="0" t="0" r="0" b="0"/>
                  <wp:docPr id="1" name="Рисунок 1" descr="https://muksun.fm/attachments/c561d72a43fdc26d94fe02fe27cdfbb32044910d/store/fill/1200/630/7932e6493c7e8bf1e1fb04ef863285910bb87504061ca2168aff67ea8ce4/7932e6493c7e8bf1e1fb04ef863285910bb87504061ca2168aff67ea8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ksun.fm/attachments/c561d72a43fdc26d94fe02fe27cdfbb32044910d/store/fill/1200/630/7932e6493c7e8bf1e1fb04ef863285910bb87504061ca2168aff67ea8ce4/7932e6493c7e8bf1e1fb04ef863285910bb87504061ca2168aff67ea8c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6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:rsidR="00305112" w:rsidRPr="00305112" w:rsidRDefault="00305112" w:rsidP="003051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</w:t>
            </w:r>
            <w:proofErr w:type="gramStart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- Югре</w:t>
            </w:r>
          </w:p>
          <w:p w:rsidR="00305112" w:rsidRDefault="00305112" w:rsidP="00305112">
            <w:pPr>
              <w:shd w:val="clear" w:color="auto" w:fill="FFFFFF"/>
              <w:spacing w:after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Низамова</w:t>
            </w:r>
            <w:proofErr w:type="spellEnd"/>
            <w:r w:rsidRPr="0030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Борисовна</w:t>
            </w:r>
          </w:p>
          <w:p w:rsidR="00305112" w:rsidRPr="00305112" w:rsidRDefault="00305112" w:rsidP="00305112">
            <w:pPr>
              <w:shd w:val="clear" w:color="auto" w:fill="FFFFFF"/>
              <w:spacing w:after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305112" w:rsidRPr="00305112" w:rsidRDefault="00305112" w:rsidP="00305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(3467) 33-13-70</w:t>
            </w:r>
          </w:p>
          <w:p w:rsidR="00305112" w:rsidRPr="00305112" w:rsidRDefault="00305112" w:rsidP="00305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 (3467) 33-13-27</w:t>
            </w:r>
          </w:p>
          <w:p w:rsidR="00305112" w:rsidRPr="00305112" w:rsidRDefault="00305112" w:rsidP="00305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3051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Upr86@admhmao.ru</w:t>
              </w:r>
            </w:hyperlink>
          </w:p>
          <w:p w:rsidR="00305112" w:rsidRPr="00305112" w:rsidRDefault="00305112" w:rsidP="00305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5112" w:rsidRPr="00305112" w:rsidRDefault="00305112" w:rsidP="0030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5112">
        <w:rPr>
          <w:rFonts w:ascii="Arial" w:eastAsia="Times New Roman" w:hAnsi="Arial" w:cs="Arial"/>
          <w:color w:val="000000"/>
          <w:sz w:val="24"/>
          <w:szCs w:val="24"/>
          <w:shd w:val="clear" w:color="auto" w:fill="EFEFEF"/>
          <w:lang w:eastAsia="ru-RU"/>
        </w:rPr>
        <w:t> </w:t>
      </w:r>
    </w:p>
    <w:p w:rsidR="00305112" w:rsidRDefault="00305112" w:rsidP="00305112">
      <w:pPr>
        <w:pStyle w:val="1"/>
        <w:pBdr>
          <w:bottom w:val="single" w:sz="6" w:space="2" w:color="DDDDDD"/>
        </w:pBdr>
        <w:shd w:val="clear" w:color="auto" w:fill="FFFFFF"/>
        <w:spacing w:before="0"/>
        <w:rPr>
          <w:rFonts w:ascii="Times New Roman" w:hAnsi="Times New Roman" w:cs="Times New Roman"/>
          <w:caps/>
          <w:color w:val="0B963F"/>
          <w:sz w:val="20"/>
          <w:szCs w:val="20"/>
        </w:rPr>
      </w:pPr>
    </w:p>
    <w:p w:rsidR="00305112" w:rsidRPr="00305112" w:rsidRDefault="00305112" w:rsidP="00305112">
      <w:pPr>
        <w:pStyle w:val="1"/>
        <w:pBdr>
          <w:bottom w:val="single" w:sz="6" w:space="2" w:color="DDDDDD"/>
        </w:pBdr>
        <w:shd w:val="clear" w:color="auto" w:fill="FFFFFF"/>
        <w:spacing w:before="0"/>
        <w:rPr>
          <w:rFonts w:ascii="Times New Roman" w:hAnsi="Times New Roman" w:cs="Times New Roman"/>
          <w:caps/>
          <w:color w:val="808080" w:themeColor="background1" w:themeShade="80"/>
          <w:sz w:val="24"/>
          <w:szCs w:val="24"/>
        </w:rPr>
      </w:pPr>
      <w:r w:rsidRPr="00305112">
        <w:rPr>
          <w:rFonts w:ascii="Times New Roman" w:hAnsi="Times New Roman" w:cs="Times New Roman"/>
          <w:caps/>
          <w:color w:val="808080" w:themeColor="background1" w:themeShade="80"/>
          <w:sz w:val="24"/>
          <w:szCs w:val="24"/>
        </w:rPr>
        <w:t>ПОЛНОМОЧИЯ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Уполномоченный по правам ребенка в соответствии с федеральным законодательством, законодательством автономного округа обладает следующими полномочиями: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1) осуществляет анализ и оценку состояния дел по обеспечению прав и законных интересов ребенка в автономном округе, участвует в разработке органами государственной власти автономного округа мероприятий по обеспечению прав и законных интересов ребенка;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2) осуществляет прием граждан, рассматривает обращения, касающиеся нарушения прав и законных интересов ребенка;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3) оказывает бесплатную правовую помощь законным представителям детей по вопросам защиты их прав и законных интересов;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4) информирует органы государственной власти, органы местного самоуправления муниципальных образований автономного округа, их должностных лиц, руководителей организаций, в решениях или действиях (бездействии) которых он усматривает нарушения прав и законных интересов ребенка, о принятии мер по восстановлению нарушенных прав и законных интересов ребенка и предотвращению подобных нарушений в дальнейшем;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5) обращается к Уполномоченному по правам человека в Российской Федерации, в федеральные органы, органы государственной власти, органы местного самоуправления муниципальных образований автономного округа в случае нарушения прав и законных интересов ребенка;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6) проводит просветительскую работу, осуществляет содействие повышению информированности детей и взрослых в области прав и законных интересов ребенка, в том числе через средства массовой информации, участвует в совещаниях, конференциях при обсуждении вопросов, связанных с обеспечением прав и законных интересов ребенка;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7) запрашивает и получает необходимые сведения, документы, материалы и разъяснения органов государственной власти, органов местного самоуправления муниципальных образований автономного округа, их должностных лиц по вопросам, связанным с обеспечением прав и законных интересов ребенка.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5112">
        <w:rPr>
          <w:color w:val="000000"/>
        </w:rPr>
        <w:t> </w:t>
      </w: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5112" w:rsidRPr="00305112" w:rsidRDefault="00305112" w:rsidP="003051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05112">
        <w:rPr>
          <w:color w:val="000000"/>
        </w:rPr>
        <w:t>28 февраля 2019 года </w:t>
      </w:r>
      <w:r w:rsidRPr="00305112">
        <w:rPr>
          <w:color w:val="000000"/>
        </w:rPr>
        <w:br/>
        <w:t>№ 2-оз </w:t>
      </w:r>
    </w:p>
    <w:p w:rsidR="00D70CFE" w:rsidRPr="00305112" w:rsidRDefault="00D70CFE">
      <w:pPr>
        <w:rPr>
          <w:rFonts w:ascii="Times New Roman" w:hAnsi="Times New Roman" w:cs="Times New Roman"/>
          <w:sz w:val="24"/>
          <w:szCs w:val="24"/>
        </w:rPr>
      </w:pPr>
    </w:p>
    <w:sectPr w:rsidR="00D70CFE" w:rsidRPr="003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4"/>
    <w:rsid w:val="00305112"/>
    <w:rsid w:val="00960A72"/>
    <w:rsid w:val="00D44034"/>
    <w:rsid w:val="00D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05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3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305112"/>
  </w:style>
  <w:style w:type="character" w:customStyle="1" w:styleId="tel">
    <w:name w:val="tel"/>
    <w:basedOn w:val="a0"/>
    <w:rsid w:val="00305112"/>
  </w:style>
  <w:style w:type="character" w:styleId="a5">
    <w:name w:val="Strong"/>
    <w:basedOn w:val="a0"/>
    <w:uiPriority w:val="22"/>
    <w:qFormat/>
    <w:rsid w:val="003051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label">
    <w:name w:val="fieldlabel"/>
    <w:basedOn w:val="a0"/>
    <w:rsid w:val="00305112"/>
  </w:style>
  <w:style w:type="character" w:styleId="a6">
    <w:name w:val="Hyperlink"/>
    <w:basedOn w:val="a0"/>
    <w:uiPriority w:val="99"/>
    <w:semiHidden/>
    <w:unhideWhenUsed/>
    <w:rsid w:val="003051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05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3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305112"/>
  </w:style>
  <w:style w:type="character" w:customStyle="1" w:styleId="tel">
    <w:name w:val="tel"/>
    <w:basedOn w:val="a0"/>
    <w:rsid w:val="00305112"/>
  </w:style>
  <w:style w:type="character" w:styleId="a5">
    <w:name w:val="Strong"/>
    <w:basedOn w:val="a0"/>
    <w:uiPriority w:val="22"/>
    <w:qFormat/>
    <w:rsid w:val="003051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label">
    <w:name w:val="fieldlabel"/>
    <w:basedOn w:val="a0"/>
    <w:rsid w:val="00305112"/>
  </w:style>
  <w:style w:type="character" w:styleId="a6">
    <w:name w:val="Hyperlink"/>
    <w:basedOn w:val="a0"/>
    <w:uiPriority w:val="99"/>
    <w:semiHidden/>
    <w:unhideWhenUsed/>
    <w:rsid w:val="003051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86@admhm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2</cp:revision>
  <dcterms:created xsi:type="dcterms:W3CDTF">2021-04-01T11:04:00Z</dcterms:created>
  <dcterms:modified xsi:type="dcterms:W3CDTF">2021-04-01T11:19:00Z</dcterms:modified>
</cp:coreProperties>
</file>