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29CB3" w14:textId="484B27A7" w:rsidR="00F12C76" w:rsidRPr="002C163A" w:rsidRDefault="002C163A" w:rsidP="006C0B77">
      <w:pPr>
        <w:spacing w:after="0"/>
        <w:ind w:firstLine="709"/>
        <w:jc w:val="both"/>
        <w:rPr>
          <w:b/>
          <w:bCs/>
        </w:rPr>
      </w:pPr>
      <w:r w:rsidRPr="002C163A">
        <w:rPr>
          <w:b/>
          <w:bCs/>
        </w:rPr>
        <w:t>Занятие на тему: «Знакомство с цифрой 1»</w:t>
      </w:r>
    </w:p>
    <w:p w14:paraId="063D0B70" w14:textId="02FEADFD" w:rsidR="002C163A" w:rsidRDefault="002C163A" w:rsidP="006C0B77">
      <w:pPr>
        <w:spacing w:after="0"/>
        <w:ind w:firstLine="709"/>
        <w:jc w:val="both"/>
      </w:pPr>
      <w:r w:rsidRPr="002C163A">
        <w:t>Презентация к занятию</w:t>
      </w:r>
    </w:p>
    <w:p w14:paraId="23F99BA2" w14:textId="39D44CA0" w:rsidR="002C163A" w:rsidRDefault="002C163A" w:rsidP="006C0B77">
      <w:pPr>
        <w:spacing w:after="0"/>
        <w:ind w:firstLine="709"/>
        <w:jc w:val="both"/>
      </w:pPr>
    </w:p>
    <w:p w14:paraId="3B8871C0" w14:textId="534F4DA9" w:rsidR="002C163A" w:rsidRDefault="002C163A" w:rsidP="002C163A">
      <w:pPr>
        <w:spacing w:after="0"/>
        <w:jc w:val="both"/>
      </w:pPr>
      <w:r>
        <w:t xml:space="preserve">             </w:t>
      </w:r>
      <w:r>
        <w:t xml:space="preserve">Знакомство с цифрой 1 </w:t>
      </w:r>
      <w:r>
        <w:t>(слайд 2)</w:t>
      </w:r>
    </w:p>
    <w:p w14:paraId="7C809FFF" w14:textId="77777777" w:rsidR="002C163A" w:rsidRDefault="002C163A" w:rsidP="002C163A">
      <w:pPr>
        <w:pStyle w:val="a3"/>
        <w:spacing w:after="0"/>
        <w:ind w:left="1069"/>
        <w:jc w:val="both"/>
      </w:pPr>
      <w:r>
        <w:t>Слайд 2</w:t>
      </w:r>
    </w:p>
    <w:p w14:paraId="6D870440" w14:textId="77777777" w:rsidR="002C163A" w:rsidRDefault="002C163A" w:rsidP="002C163A">
      <w:pPr>
        <w:pStyle w:val="a3"/>
        <w:spacing w:after="0"/>
        <w:ind w:left="1069"/>
        <w:jc w:val="both"/>
      </w:pPr>
    </w:p>
    <w:p w14:paraId="6FBB0CF3" w14:textId="783AD1B7" w:rsidR="002C163A" w:rsidRDefault="002C163A" w:rsidP="002C163A">
      <w:pPr>
        <w:pStyle w:val="a3"/>
        <w:spacing w:after="0"/>
        <w:ind w:left="1069"/>
        <w:jc w:val="both"/>
      </w:pPr>
      <w:r>
        <w:t xml:space="preserve">Без корзинки, без </w:t>
      </w:r>
      <w:proofErr w:type="gramStart"/>
      <w:r>
        <w:t>лукошка</w:t>
      </w:r>
      <w:proofErr w:type="gramEnd"/>
      <w:r>
        <w:t xml:space="preserve"> В лес пошёл лисёнок крошка. Походил он, </w:t>
      </w:r>
      <w:proofErr w:type="gramStart"/>
      <w:r>
        <w:t>побродил И</w:t>
      </w:r>
      <w:proofErr w:type="gramEnd"/>
      <w:r>
        <w:t xml:space="preserve"> грибок нашёл…. (один).</w:t>
      </w:r>
    </w:p>
    <w:p w14:paraId="038C5F88" w14:textId="77777777" w:rsidR="002C163A" w:rsidRDefault="002C163A" w:rsidP="002C163A">
      <w:pPr>
        <w:pStyle w:val="a3"/>
        <w:spacing w:after="0"/>
        <w:ind w:left="1069"/>
        <w:jc w:val="both"/>
      </w:pPr>
    </w:p>
    <w:p w14:paraId="75ECB04C" w14:textId="3B39963C" w:rsidR="002C163A" w:rsidRDefault="002C163A" w:rsidP="002C163A">
      <w:pPr>
        <w:pStyle w:val="a3"/>
        <w:spacing w:after="0"/>
        <w:ind w:left="1069"/>
        <w:jc w:val="both"/>
      </w:pPr>
      <w:r>
        <w:t>Слайд 3-5 (картинки)</w:t>
      </w:r>
    </w:p>
    <w:p w14:paraId="2B454D9F" w14:textId="77777777" w:rsidR="002C163A" w:rsidRDefault="002C163A" w:rsidP="002C163A">
      <w:pPr>
        <w:pStyle w:val="a3"/>
        <w:spacing w:after="0"/>
        <w:ind w:left="1069"/>
        <w:jc w:val="both"/>
      </w:pPr>
    </w:p>
    <w:p w14:paraId="143454B7" w14:textId="09A4EA25" w:rsidR="002C163A" w:rsidRDefault="002C163A" w:rsidP="002C163A">
      <w:pPr>
        <w:pStyle w:val="a3"/>
        <w:spacing w:after="0"/>
        <w:ind w:left="1069"/>
        <w:jc w:val="both"/>
      </w:pPr>
      <w:r>
        <w:t xml:space="preserve">Слайд </w:t>
      </w:r>
      <w:r>
        <w:t>6</w:t>
      </w:r>
    </w:p>
    <w:p w14:paraId="36A2A2C2" w14:textId="77777777" w:rsidR="002C163A" w:rsidRDefault="002C163A" w:rsidP="002C163A">
      <w:pPr>
        <w:pStyle w:val="a3"/>
        <w:spacing w:after="0"/>
        <w:ind w:left="1069"/>
        <w:jc w:val="both"/>
      </w:pPr>
    </w:p>
    <w:p w14:paraId="184AC1BF" w14:textId="77777777" w:rsidR="002C163A" w:rsidRDefault="002C163A" w:rsidP="002C163A">
      <w:pPr>
        <w:pStyle w:val="a3"/>
        <w:spacing w:after="0"/>
        <w:ind w:left="1069"/>
        <w:jc w:val="both"/>
      </w:pPr>
      <w:r>
        <w:t>На льдине жил один пингвин</w:t>
      </w:r>
      <w:proofErr w:type="gramStart"/>
      <w:r>
        <w:t>, Гулял</w:t>
      </w:r>
      <w:proofErr w:type="gramEnd"/>
      <w:r>
        <w:t xml:space="preserve"> по льдине он один, Скучал пингвин, грустил пингвин Среди снегов и белых льдин. А был бы у него дружок – Не так бы был он одинок. 1</w:t>
      </w:r>
    </w:p>
    <w:p w14:paraId="06F78AFE" w14:textId="77777777" w:rsidR="002C163A" w:rsidRDefault="002C163A" w:rsidP="002C163A">
      <w:pPr>
        <w:pStyle w:val="a3"/>
        <w:spacing w:after="0"/>
        <w:ind w:left="1069"/>
        <w:jc w:val="both"/>
      </w:pPr>
    </w:p>
    <w:p w14:paraId="619BD424" w14:textId="123926E7" w:rsidR="002C163A" w:rsidRDefault="002C163A" w:rsidP="002C163A">
      <w:pPr>
        <w:pStyle w:val="a3"/>
        <w:spacing w:after="0"/>
        <w:ind w:left="1069"/>
        <w:jc w:val="both"/>
      </w:pPr>
      <w:r>
        <w:t xml:space="preserve">Слайд </w:t>
      </w:r>
      <w:r>
        <w:t>7</w:t>
      </w:r>
    </w:p>
    <w:p w14:paraId="322646D1" w14:textId="77777777" w:rsidR="002C163A" w:rsidRDefault="002C163A" w:rsidP="002C163A">
      <w:pPr>
        <w:pStyle w:val="a3"/>
        <w:spacing w:after="0"/>
        <w:ind w:left="1069"/>
        <w:jc w:val="both"/>
      </w:pPr>
    </w:p>
    <w:p w14:paraId="01777C52" w14:textId="1CBF8DBA" w:rsidR="002C163A" w:rsidRDefault="002C163A" w:rsidP="002C163A">
      <w:pPr>
        <w:pStyle w:val="a3"/>
        <w:spacing w:after="0"/>
        <w:ind w:left="1069"/>
        <w:jc w:val="both"/>
      </w:pPr>
      <w:r>
        <w:t>1 Эта цифра – единица. Видишь, как она гордится. А, вы, знаете почему? Начинает счёт всему. Цифра 1</w:t>
      </w:r>
    </w:p>
    <w:p w14:paraId="7BACDE8D" w14:textId="77777777" w:rsidR="002C163A" w:rsidRDefault="002C163A" w:rsidP="002C163A">
      <w:pPr>
        <w:pStyle w:val="a3"/>
        <w:spacing w:after="0"/>
        <w:ind w:left="1069"/>
        <w:jc w:val="both"/>
      </w:pPr>
    </w:p>
    <w:p w14:paraId="7E36BA2C" w14:textId="31E2BA17" w:rsidR="002C163A" w:rsidRDefault="002C163A" w:rsidP="002C163A">
      <w:pPr>
        <w:pStyle w:val="a3"/>
        <w:spacing w:after="0"/>
        <w:ind w:left="1069"/>
        <w:jc w:val="both"/>
      </w:pPr>
      <w:r>
        <w:t>Слайд 8-9 (картинки)</w:t>
      </w:r>
    </w:p>
    <w:p w14:paraId="6209C95D" w14:textId="77777777" w:rsidR="002C163A" w:rsidRDefault="002C163A" w:rsidP="002C163A">
      <w:pPr>
        <w:pStyle w:val="a3"/>
        <w:spacing w:after="0"/>
        <w:ind w:left="1069"/>
        <w:jc w:val="both"/>
      </w:pPr>
    </w:p>
    <w:p w14:paraId="14911E0D" w14:textId="187CADD6" w:rsidR="002C163A" w:rsidRDefault="002C163A" w:rsidP="002C163A">
      <w:pPr>
        <w:pStyle w:val="a3"/>
        <w:spacing w:after="0"/>
        <w:ind w:left="1069"/>
        <w:jc w:val="both"/>
      </w:pPr>
      <w:r>
        <w:t>Слайд 1</w:t>
      </w:r>
      <w:r>
        <w:t>0</w:t>
      </w:r>
    </w:p>
    <w:p w14:paraId="1E3A9A23" w14:textId="77777777" w:rsidR="002C163A" w:rsidRDefault="002C163A" w:rsidP="002C163A">
      <w:pPr>
        <w:pStyle w:val="a3"/>
        <w:spacing w:after="0"/>
        <w:ind w:left="1069"/>
        <w:jc w:val="both"/>
      </w:pPr>
    </w:p>
    <w:p w14:paraId="4937FA25" w14:textId="77777777" w:rsidR="002C163A" w:rsidRDefault="002C163A" w:rsidP="002C163A">
      <w:pPr>
        <w:pStyle w:val="a3"/>
        <w:spacing w:after="0"/>
        <w:ind w:left="1069"/>
        <w:jc w:val="both"/>
      </w:pPr>
      <w:r>
        <w:t>Дидактическое упражнение "Геометрические фигуры" Вот фигуры – непоседы</w:t>
      </w:r>
      <w:proofErr w:type="gramStart"/>
      <w:r>
        <w:t>, Любят</w:t>
      </w:r>
      <w:proofErr w:type="gramEnd"/>
      <w:r>
        <w:t xml:space="preserve"> в прятки поиграть. Так давайте их, ребята</w:t>
      </w:r>
      <w:proofErr w:type="gramStart"/>
      <w:r>
        <w:t>, Будем</w:t>
      </w:r>
      <w:proofErr w:type="gramEnd"/>
      <w:r>
        <w:t xml:space="preserve"> глазками искать. Влево, вправо посмотрите, Поищите … Где же круг? (Справа) И тебя мы отыскали. Вот он где, Любимый друг. Дружно глянем все налево. Что же там? (Квадрат) Где же там </w:t>
      </w:r>
      <w:proofErr w:type="gramStart"/>
      <w:r>
        <w:t>квадрат</w:t>
      </w:r>
      <w:proofErr w:type="gramEnd"/>
      <w:r>
        <w:t xml:space="preserve"> Не уйти тебе проказник, От пытливых глаз ребят. Вниз глазами поведём, (Треугольник) Треугольник там найдём. Это – треугольник. А где – прямоугольник? (Наверху)</w:t>
      </w:r>
    </w:p>
    <w:p w14:paraId="03843796" w14:textId="77777777" w:rsidR="002C163A" w:rsidRDefault="002C163A" w:rsidP="002C163A">
      <w:pPr>
        <w:pStyle w:val="a3"/>
        <w:spacing w:after="0"/>
        <w:ind w:left="1069"/>
        <w:jc w:val="both"/>
      </w:pPr>
    </w:p>
    <w:p w14:paraId="02551651" w14:textId="799DCBB8" w:rsidR="002C163A" w:rsidRDefault="002C163A" w:rsidP="002C163A">
      <w:pPr>
        <w:pStyle w:val="a3"/>
        <w:spacing w:after="0"/>
        <w:ind w:left="1069"/>
        <w:jc w:val="both"/>
      </w:pPr>
      <w:r>
        <w:t>Слайд 1</w:t>
      </w:r>
      <w:r>
        <w:t>1</w:t>
      </w:r>
    </w:p>
    <w:p w14:paraId="1545C3F8" w14:textId="77777777" w:rsidR="002C163A" w:rsidRDefault="002C163A" w:rsidP="002C163A">
      <w:pPr>
        <w:pStyle w:val="a3"/>
        <w:spacing w:after="0"/>
        <w:ind w:left="1069"/>
        <w:jc w:val="both"/>
      </w:pPr>
    </w:p>
    <w:p w14:paraId="307BD0D2" w14:textId="77777777" w:rsidR="002C163A" w:rsidRDefault="002C163A" w:rsidP="002C163A">
      <w:pPr>
        <w:pStyle w:val="a3"/>
        <w:spacing w:after="0"/>
        <w:ind w:left="1069"/>
        <w:jc w:val="both"/>
      </w:pPr>
      <w:r>
        <w:t>Дидактическая игра «Что изменилось?»</w:t>
      </w:r>
    </w:p>
    <w:p w14:paraId="1906DCF6" w14:textId="77777777" w:rsidR="002C163A" w:rsidRDefault="002C163A" w:rsidP="002C163A">
      <w:pPr>
        <w:pStyle w:val="a3"/>
        <w:spacing w:after="0"/>
        <w:ind w:left="1069"/>
        <w:jc w:val="both"/>
      </w:pPr>
    </w:p>
    <w:p w14:paraId="37578696" w14:textId="6C3CA33E" w:rsidR="002C163A" w:rsidRDefault="002C163A" w:rsidP="002C163A">
      <w:pPr>
        <w:pStyle w:val="a3"/>
        <w:spacing w:after="0"/>
        <w:ind w:left="1069"/>
        <w:jc w:val="both"/>
      </w:pPr>
      <w:r>
        <w:t>Слайд 1</w:t>
      </w:r>
      <w:r>
        <w:t>2</w:t>
      </w:r>
    </w:p>
    <w:p w14:paraId="33D2EB54" w14:textId="77777777" w:rsidR="002C163A" w:rsidRDefault="002C163A" w:rsidP="002C163A">
      <w:pPr>
        <w:pStyle w:val="a3"/>
        <w:spacing w:after="0"/>
        <w:ind w:left="1069"/>
        <w:jc w:val="both"/>
      </w:pPr>
    </w:p>
    <w:p w14:paraId="3D9AD041" w14:textId="77777777" w:rsidR="002C163A" w:rsidRDefault="002C163A" w:rsidP="002C163A">
      <w:pPr>
        <w:pStyle w:val="a3"/>
        <w:spacing w:after="0"/>
        <w:ind w:left="1069"/>
        <w:jc w:val="both"/>
      </w:pPr>
      <w:r>
        <w:t>Дидактическая игра «Что изменилось?»</w:t>
      </w:r>
    </w:p>
    <w:p w14:paraId="7734262D" w14:textId="77777777" w:rsidR="002C163A" w:rsidRDefault="002C163A" w:rsidP="002C163A">
      <w:pPr>
        <w:pStyle w:val="a3"/>
        <w:spacing w:after="0"/>
        <w:ind w:left="1069"/>
        <w:jc w:val="both"/>
      </w:pPr>
    </w:p>
    <w:p w14:paraId="26A98103" w14:textId="1D36797F" w:rsidR="002C163A" w:rsidRDefault="002C163A" w:rsidP="002C163A">
      <w:pPr>
        <w:pStyle w:val="a3"/>
        <w:spacing w:after="0"/>
        <w:ind w:left="1069"/>
        <w:jc w:val="both"/>
      </w:pPr>
      <w:r>
        <w:t>Слайд 1</w:t>
      </w:r>
      <w:r>
        <w:t>3</w:t>
      </w:r>
    </w:p>
    <w:p w14:paraId="4FC722E3" w14:textId="77777777" w:rsidR="002C163A" w:rsidRDefault="002C163A" w:rsidP="002C163A">
      <w:pPr>
        <w:spacing w:after="0"/>
        <w:jc w:val="both"/>
      </w:pPr>
    </w:p>
    <w:p w14:paraId="63EEA5B2" w14:textId="4EB059D6" w:rsidR="002C163A" w:rsidRDefault="002C163A" w:rsidP="002C163A">
      <w:pPr>
        <w:pStyle w:val="a3"/>
        <w:spacing w:after="0"/>
        <w:ind w:left="1069"/>
        <w:jc w:val="both"/>
      </w:pPr>
      <w:r>
        <w:lastRenderedPageBreak/>
        <w:t>Дидактическая игра «Что изменилось?»</w:t>
      </w:r>
    </w:p>
    <w:p w14:paraId="13215C85" w14:textId="77777777" w:rsidR="002C163A" w:rsidRDefault="002C163A" w:rsidP="002C163A">
      <w:pPr>
        <w:pStyle w:val="a3"/>
        <w:spacing w:after="0"/>
        <w:ind w:left="1069"/>
        <w:jc w:val="both"/>
      </w:pPr>
    </w:p>
    <w:p w14:paraId="55577B53" w14:textId="2C7ED9CA" w:rsidR="002C163A" w:rsidRDefault="002C163A" w:rsidP="002C163A">
      <w:pPr>
        <w:pStyle w:val="a3"/>
        <w:spacing w:after="0"/>
        <w:ind w:left="1069"/>
        <w:jc w:val="both"/>
      </w:pPr>
      <w:r>
        <w:t xml:space="preserve">Слайд </w:t>
      </w:r>
      <w:r>
        <w:t>14</w:t>
      </w:r>
    </w:p>
    <w:p w14:paraId="1975EE88" w14:textId="77777777" w:rsidR="002C163A" w:rsidRDefault="002C163A" w:rsidP="002C163A">
      <w:pPr>
        <w:pStyle w:val="a3"/>
        <w:spacing w:after="0"/>
        <w:ind w:left="1069"/>
        <w:jc w:val="both"/>
      </w:pPr>
      <w:bookmarkStart w:id="0" w:name="_GoBack"/>
      <w:bookmarkEnd w:id="0"/>
    </w:p>
    <w:p w14:paraId="4F272BF7" w14:textId="0494A6D2" w:rsidR="002C163A" w:rsidRDefault="002C163A" w:rsidP="002C163A">
      <w:pPr>
        <w:spacing w:after="0"/>
        <w:jc w:val="both"/>
      </w:pPr>
      <w:proofErr w:type="spellStart"/>
      <w:r>
        <w:t>Пластилинография</w:t>
      </w:r>
      <w:proofErr w:type="spellEnd"/>
      <w:r>
        <w:t xml:space="preserve"> (вылепить из пластилина цифру 1)</w:t>
      </w:r>
    </w:p>
    <w:sectPr w:rsidR="002C163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679B2"/>
    <w:multiLevelType w:val="hybridMultilevel"/>
    <w:tmpl w:val="A7D2A49C"/>
    <w:lvl w:ilvl="0" w:tplc="3E14E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F3"/>
    <w:rsid w:val="002C163A"/>
    <w:rsid w:val="006C0B77"/>
    <w:rsid w:val="008242FF"/>
    <w:rsid w:val="00870751"/>
    <w:rsid w:val="00922C48"/>
    <w:rsid w:val="00B915B7"/>
    <w:rsid w:val="00E115F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BB49"/>
  <w15:chartTrackingRefBased/>
  <w15:docId w15:val="{709E8AD7-C237-471E-8CF3-25813174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2020-12-10T06:56:00Z</dcterms:created>
  <dcterms:modified xsi:type="dcterms:W3CDTF">2020-12-10T07:05:00Z</dcterms:modified>
</cp:coreProperties>
</file>