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5F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rStyle w:val="a4"/>
          <w:caps/>
          <w:color w:val="111111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Лубочные картинки</w:t>
      </w:r>
      <w:r w:rsidR="00114903" w:rsidRPr="00847921">
        <w:rPr>
          <w:b/>
          <w:caps/>
          <w:color w:val="11111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37431">
        <w:rPr>
          <w:color w:val="111111"/>
        </w:rPr>
        <w:t xml:space="preserve">– </w:t>
      </w:r>
      <w:r w:rsidRPr="00847921">
        <w:rPr>
          <w:color w:val="111111"/>
          <w:sz w:val="28"/>
          <w:szCs w:val="28"/>
        </w:rPr>
        <w:t>одна из разн</w:t>
      </w:r>
      <w:bookmarkStart w:id="0" w:name="_GoBack"/>
      <w:bookmarkEnd w:id="0"/>
      <w:r w:rsidRPr="00847921">
        <w:rPr>
          <w:color w:val="111111"/>
          <w:sz w:val="28"/>
          <w:szCs w:val="28"/>
        </w:rPr>
        <w:t>овидностей народного изобразительного искусства. Другое название</w:t>
      </w:r>
      <w:r w:rsidR="00114903" w:rsidRPr="00847921">
        <w:rPr>
          <w:color w:val="111111"/>
          <w:sz w:val="28"/>
          <w:szCs w:val="28"/>
        </w:rPr>
        <w:t xml:space="preserve"> </w:t>
      </w:r>
      <w:r w:rsidRPr="008479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лубочных картинок – потешные листы</w:t>
      </w:r>
      <w:r w:rsidRPr="00847921">
        <w:rPr>
          <w:color w:val="111111"/>
          <w:sz w:val="28"/>
          <w:szCs w:val="28"/>
        </w:rPr>
        <w:t>.</w:t>
      </w:r>
    </w:p>
    <w:p w:rsidR="00831B5F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</w:rPr>
        <w:t>Произошло это название от потешных книг, так в старину назывались книги с яркими</w:t>
      </w:r>
      <w:r w:rsidR="00114903" w:rsidRPr="00847921">
        <w:rPr>
          <w:color w:val="111111"/>
          <w:sz w:val="28"/>
          <w:szCs w:val="28"/>
        </w:rPr>
        <w:t xml:space="preserve"> </w:t>
      </w:r>
      <w:r w:rsidRPr="008479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 для детей</w:t>
      </w:r>
      <w:r w:rsidRPr="00847921">
        <w:rPr>
          <w:color w:val="111111"/>
          <w:sz w:val="28"/>
          <w:szCs w:val="28"/>
        </w:rPr>
        <w:t>. Сейчас мы бы назвали их детскими иллюстрированными энциклопедиями.</w:t>
      </w:r>
    </w:p>
    <w:p w:rsidR="00831B5F" w:rsidRPr="00847921" w:rsidRDefault="00831B5F" w:rsidP="008479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</w:rPr>
        <w:t>Потешные книги в России в 16 веке стояли очень дорого – они переплетались в бархат и атлас, раскрашивались золотом и серебром, и, конечно, не могли оказаться далеко за пределами царских и боярских хором.</w:t>
      </w:r>
    </w:p>
    <w:p w:rsidR="00567EF6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</w:rPr>
        <w:t>А вот отдельные листы, наиболее интересные из них копировались мастерами – рисовальщиками и распространялись самостоятельно.</w:t>
      </w:r>
    </w:p>
    <w:p w:rsidR="00831B5F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  <w:bdr w:val="none" w:sz="0" w:space="0" w:color="auto" w:frame="1"/>
        </w:rPr>
        <w:t>Для лубка характерны</w:t>
      </w:r>
      <w:r w:rsidRPr="00847921">
        <w:rPr>
          <w:color w:val="111111"/>
          <w:sz w:val="28"/>
          <w:szCs w:val="28"/>
        </w:rPr>
        <w:t>: простота техники, лаконизм изобразительных средств, грубоватый штрих – при помощи штриха можно передать изображение пушистых или лохматых зверей, оперение птиц, колючую хвою, зеленый покров земли и воздушность облаков.</w:t>
      </w:r>
    </w:p>
    <w:p w:rsidR="00831B5F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</w:rPr>
        <w:t>Яркая раскраска создает веселый мир лубка.</w:t>
      </w:r>
      <w:r w:rsidR="00E37431" w:rsidRPr="00847921">
        <w:rPr>
          <w:color w:val="111111"/>
          <w:sz w:val="28"/>
          <w:szCs w:val="28"/>
        </w:rPr>
        <w:t xml:space="preserve"> </w:t>
      </w:r>
      <w:r w:rsidRPr="00847921">
        <w:rPr>
          <w:color w:val="111111"/>
          <w:sz w:val="28"/>
          <w:szCs w:val="28"/>
          <w:bdr w:val="none" w:sz="0" w:space="0" w:color="auto" w:frame="1"/>
        </w:rPr>
        <w:t>Вначале было четыре цвета</w:t>
      </w:r>
      <w:r w:rsidRPr="00847921">
        <w:rPr>
          <w:color w:val="111111"/>
          <w:sz w:val="28"/>
          <w:szCs w:val="28"/>
        </w:rPr>
        <w:t>: малиновый, зеленый, желтый, красный.</w:t>
      </w:r>
      <w:r w:rsidR="00E37431" w:rsidRPr="00847921">
        <w:rPr>
          <w:color w:val="111111"/>
          <w:sz w:val="28"/>
          <w:szCs w:val="28"/>
        </w:rPr>
        <w:t xml:space="preserve"> </w:t>
      </w:r>
      <w:r w:rsidRPr="00847921">
        <w:rPr>
          <w:color w:val="111111"/>
          <w:sz w:val="28"/>
          <w:szCs w:val="28"/>
          <w:bdr w:val="none" w:sz="0" w:space="0" w:color="auto" w:frame="1"/>
        </w:rPr>
        <w:t>В поздних работах встречается</w:t>
      </w:r>
      <w:r w:rsidRPr="00847921">
        <w:rPr>
          <w:color w:val="111111"/>
          <w:sz w:val="28"/>
          <w:szCs w:val="28"/>
        </w:rPr>
        <w:t>: коричневый, синий, и другие.</w:t>
      </w:r>
    </w:p>
    <w:p w:rsidR="00831B5F" w:rsidRPr="00847921" w:rsidRDefault="00831B5F" w:rsidP="008479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7921">
        <w:rPr>
          <w:color w:val="111111"/>
          <w:sz w:val="28"/>
          <w:szCs w:val="28"/>
        </w:rPr>
        <w:t>Важное место в лубке занимает познавательный или шутливый текст, в котором проявляется народная мудрость и смекалка, отношения народа к различным событиям.</w:t>
      </w:r>
    </w:p>
    <w:p w:rsidR="008777A4" w:rsidRPr="00847921" w:rsidRDefault="008777A4" w:rsidP="008479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7A4" w:rsidRPr="00847921" w:rsidSect="00847921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AC"/>
    <w:rsid w:val="000B2C3F"/>
    <w:rsid w:val="00114903"/>
    <w:rsid w:val="0027644F"/>
    <w:rsid w:val="00567EF6"/>
    <w:rsid w:val="005B35AC"/>
    <w:rsid w:val="00831B5F"/>
    <w:rsid w:val="00847921"/>
    <w:rsid w:val="008777A4"/>
    <w:rsid w:val="00A87C26"/>
    <w:rsid w:val="00CB4220"/>
    <w:rsid w:val="00E37431"/>
    <w:rsid w:val="00E94AED"/>
    <w:rsid w:val="00F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FCE2-547A-4C48-BFB3-FBEECD5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2020-12-06T07:46:00Z</dcterms:created>
  <dcterms:modified xsi:type="dcterms:W3CDTF">2021-11-24T05:34:00Z</dcterms:modified>
</cp:coreProperties>
</file>