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DD" w:rsidRPr="00373ADD" w:rsidRDefault="00373ADD" w:rsidP="00373ADD">
      <w:pPr>
        <w:spacing w:before="100" w:beforeAutospacing="1" w:after="100" w:afterAutospacing="1" w:line="240" w:lineRule="auto"/>
        <w:outlineLvl w:val="0"/>
        <w:rPr>
          <w:rFonts w:ascii="Times New Roman" w:eastAsia="Times New Roman" w:hAnsi="Times New Roman" w:cs="Times New Roman"/>
          <w:b/>
          <w:bCs/>
          <w:color w:val="632423" w:themeColor="accent2" w:themeShade="80"/>
          <w:kern w:val="36"/>
          <w:sz w:val="32"/>
          <w:szCs w:val="32"/>
          <w:lang w:eastAsia="ru-RU"/>
        </w:rPr>
      </w:pPr>
      <w:r w:rsidRPr="00373ADD">
        <w:rPr>
          <w:rFonts w:ascii="Times New Roman" w:eastAsia="Times New Roman" w:hAnsi="Times New Roman" w:cs="Times New Roman"/>
          <w:b/>
          <w:bCs/>
          <w:color w:val="632423" w:themeColor="accent2" w:themeShade="80"/>
          <w:kern w:val="36"/>
          <w:sz w:val="32"/>
          <w:szCs w:val="32"/>
          <w:lang w:eastAsia="ru-RU"/>
        </w:rPr>
        <w:t>Маленькая разница в возрасте д</w:t>
      </w:r>
      <w:r>
        <w:rPr>
          <w:rFonts w:ascii="Times New Roman" w:eastAsia="Times New Roman" w:hAnsi="Times New Roman" w:cs="Times New Roman"/>
          <w:b/>
          <w:bCs/>
          <w:color w:val="632423" w:themeColor="accent2" w:themeShade="80"/>
          <w:kern w:val="36"/>
          <w:sz w:val="32"/>
          <w:szCs w:val="32"/>
          <w:lang w:eastAsia="ru-RU"/>
        </w:rPr>
        <w:t>етей,</w:t>
      </w:r>
      <w:r w:rsidRPr="00373ADD">
        <w:rPr>
          <w:rFonts w:ascii="Times New Roman" w:eastAsia="Times New Roman" w:hAnsi="Times New Roman" w:cs="Times New Roman"/>
          <w:b/>
          <w:bCs/>
          <w:color w:val="632423" w:themeColor="accent2" w:themeShade="80"/>
          <w:kern w:val="36"/>
          <w:sz w:val="32"/>
          <w:szCs w:val="32"/>
          <w:lang w:eastAsia="ru-RU"/>
        </w:rPr>
        <w:t xml:space="preserve"> советы родителям</w:t>
      </w:r>
      <w:r>
        <w:rPr>
          <w:rFonts w:ascii="Times New Roman" w:eastAsia="Times New Roman" w:hAnsi="Times New Roman" w:cs="Times New Roman"/>
          <w:b/>
          <w:bCs/>
          <w:color w:val="632423" w:themeColor="accent2" w:themeShade="80"/>
          <w:kern w:val="36"/>
          <w:sz w:val="32"/>
          <w:szCs w:val="32"/>
          <w:lang w:eastAsia="ru-RU"/>
        </w:rPr>
        <w:t>:</w:t>
      </w:r>
      <w:bookmarkStart w:id="0" w:name="_GoBack"/>
      <w:bookmarkEnd w:id="0"/>
    </w:p>
    <w:p w:rsidR="00373ADD" w:rsidRPr="00373ADD" w:rsidRDefault="00373ADD" w:rsidP="00373ADD">
      <w:p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 xml:space="preserve">Родители, у которых есть двое маленьких детей с небольшой разницей в возрасте, хорошо знают, что это может быть и радостно, и пугающе. В какой-то момент дети могут </w:t>
      </w:r>
      <w:proofErr w:type="gramStart"/>
      <w:r w:rsidRPr="00373ADD">
        <w:rPr>
          <w:rFonts w:ascii="Times New Roman" w:eastAsia="Times New Roman" w:hAnsi="Times New Roman" w:cs="Times New Roman"/>
          <w:color w:val="632423" w:themeColor="accent2" w:themeShade="80"/>
          <w:sz w:val="32"/>
          <w:szCs w:val="32"/>
          <w:lang w:eastAsia="ru-RU"/>
        </w:rPr>
        <w:t>казаться лучшими друзьями и часами играть</w:t>
      </w:r>
      <w:proofErr w:type="gramEnd"/>
      <w:r w:rsidRPr="00373ADD">
        <w:rPr>
          <w:rFonts w:ascii="Times New Roman" w:eastAsia="Times New Roman" w:hAnsi="Times New Roman" w:cs="Times New Roman"/>
          <w:color w:val="632423" w:themeColor="accent2" w:themeShade="80"/>
          <w:sz w:val="32"/>
          <w:szCs w:val="32"/>
          <w:lang w:eastAsia="ru-RU"/>
        </w:rPr>
        <w:t xml:space="preserve"> вместе. Но уже через минуту они могут затеять драку, потому что оба хотят играть с одной и той же игрушкой.</w:t>
      </w:r>
    </w:p>
    <w:p w:rsidR="00373ADD" w:rsidRPr="00373ADD" w:rsidRDefault="00373ADD" w:rsidP="00373ADD">
      <w:p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 xml:space="preserve">Такие резкие перемены пугают родителей. Тем не менее, существуют способы успешно воспитывать детей с небольшой разницей в </w:t>
      </w:r>
      <w:proofErr w:type="gramStart"/>
      <w:r w:rsidRPr="00373ADD">
        <w:rPr>
          <w:rFonts w:ascii="Times New Roman" w:eastAsia="Times New Roman" w:hAnsi="Times New Roman" w:cs="Times New Roman"/>
          <w:color w:val="632423" w:themeColor="accent2" w:themeShade="80"/>
          <w:sz w:val="32"/>
          <w:szCs w:val="32"/>
          <w:lang w:eastAsia="ru-RU"/>
        </w:rPr>
        <w:t>возрасте</w:t>
      </w:r>
      <w:proofErr w:type="gramEnd"/>
      <w:r w:rsidRPr="00373ADD">
        <w:rPr>
          <w:rFonts w:ascii="Times New Roman" w:eastAsia="Times New Roman" w:hAnsi="Times New Roman" w:cs="Times New Roman"/>
          <w:color w:val="632423" w:themeColor="accent2" w:themeShade="80"/>
          <w:sz w:val="32"/>
          <w:szCs w:val="32"/>
          <w:lang w:eastAsia="ru-RU"/>
        </w:rPr>
        <w:t>.</w:t>
      </w:r>
    </w:p>
    <w:p w:rsidR="00373ADD" w:rsidRPr="00373ADD" w:rsidRDefault="00373ADD" w:rsidP="00373ADD">
      <w:p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b/>
          <w:bCs/>
          <w:color w:val="632423" w:themeColor="accent2" w:themeShade="80"/>
          <w:sz w:val="32"/>
          <w:szCs w:val="32"/>
          <w:lang w:eastAsia="ru-RU"/>
        </w:rPr>
        <w:t xml:space="preserve">Что влияет на взаимоотношения между братьями и сестрами с небольшой разницей в </w:t>
      </w:r>
      <w:proofErr w:type="gramStart"/>
      <w:r w:rsidRPr="00373ADD">
        <w:rPr>
          <w:rFonts w:ascii="Times New Roman" w:eastAsia="Times New Roman" w:hAnsi="Times New Roman" w:cs="Times New Roman"/>
          <w:b/>
          <w:bCs/>
          <w:color w:val="632423" w:themeColor="accent2" w:themeShade="80"/>
          <w:sz w:val="32"/>
          <w:szCs w:val="32"/>
          <w:lang w:eastAsia="ru-RU"/>
        </w:rPr>
        <w:t>возрасте</w:t>
      </w:r>
      <w:proofErr w:type="gramEnd"/>
      <w:r w:rsidRPr="00373ADD">
        <w:rPr>
          <w:rFonts w:ascii="Times New Roman" w:eastAsia="Times New Roman" w:hAnsi="Times New Roman" w:cs="Times New Roman"/>
          <w:b/>
          <w:bCs/>
          <w:color w:val="632423" w:themeColor="accent2" w:themeShade="80"/>
          <w:sz w:val="32"/>
          <w:szCs w:val="32"/>
          <w:lang w:eastAsia="ru-RU"/>
        </w:rPr>
        <w:t>?</w:t>
      </w:r>
    </w:p>
    <w:p w:rsidR="00373ADD" w:rsidRPr="00373ADD" w:rsidRDefault="00373ADD" w:rsidP="00373ADD">
      <w:p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 xml:space="preserve">Если у вас двое детей с маленькой разницей в </w:t>
      </w:r>
      <w:proofErr w:type="gramStart"/>
      <w:r w:rsidRPr="00373ADD">
        <w:rPr>
          <w:rFonts w:ascii="Times New Roman" w:eastAsia="Times New Roman" w:hAnsi="Times New Roman" w:cs="Times New Roman"/>
          <w:color w:val="632423" w:themeColor="accent2" w:themeShade="80"/>
          <w:sz w:val="32"/>
          <w:szCs w:val="32"/>
          <w:lang w:eastAsia="ru-RU"/>
        </w:rPr>
        <w:t>возрасте</w:t>
      </w:r>
      <w:proofErr w:type="gramEnd"/>
      <w:r w:rsidRPr="00373ADD">
        <w:rPr>
          <w:rFonts w:ascii="Times New Roman" w:eastAsia="Times New Roman" w:hAnsi="Times New Roman" w:cs="Times New Roman"/>
          <w:color w:val="632423" w:themeColor="accent2" w:themeShade="80"/>
          <w:sz w:val="32"/>
          <w:szCs w:val="32"/>
          <w:lang w:eastAsia="ru-RU"/>
        </w:rPr>
        <w:t xml:space="preserve">, вы, вероятно, замечали, что они часто ссорятся. Это происходит потому, что дети часто </w:t>
      </w:r>
      <w:proofErr w:type="gramStart"/>
      <w:r w:rsidRPr="00373ADD">
        <w:rPr>
          <w:rFonts w:ascii="Times New Roman" w:eastAsia="Times New Roman" w:hAnsi="Times New Roman" w:cs="Times New Roman"/>
          <w:color w:val="632423" w:themeColor="accent2" w:themeShade="80"/>
          <w:sz w:val="32"/>
          <w:szCs w:val="32"/>
          <w:lang w:eastAsia="ru-RU"/>
        </w:rPr>
        <w:t>интересуются одними и теми же вещами и вместе с тем конкурируют</w:t>
      </w:r>
      <w:proofErr w:type="gramEnd"/>
      <w:r w:rsidRPr="00373ADD">
        <w:rPr>
          <w:rFonts w:ascii="Times New Roman" w:eastAsia="Times New Roman" w:hAnsi="Times New Roman" w:cs="Times New Roman"/>
          <w:color w:val="632423" w:themeColor="accent2" w:themeShade="80"/>
          <w:sz w:val="32"/>
          <w:szCs w:val="32"/>
          <w:lang w:eastAsia="ru-RU"/>
        </w:rPr>
        <w:t xml:space="preserve"> между собой за внимание родителей.</w:t>
      </w:r>
    </w:p>
    <w:p w:rsidR="00373ADD" w:rsidRPr="00373ADD" w:rsidRDefault="00373ADD" w:rsidP="00373ADD">
      <w:p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 xml:space="preserve">Соперничество между маленькими детьми – естественный этап в </w:t>
      </w:r>
      <w:proofErr w:type="gramStart"/>
      <w:r w:rsidRPr="00373ADD">
        <w:rPr>
          <w:rFonts w:ascii="Times New Roman" w:eastAsia="Times New Roman" w:hAnsi="Times New Roman" w:cs="Times New Roman"/>
          <w:color w:val="632423" w:themeColor="accent2" w:themeShade="80"/>
          <w:sz w:val="32"/>
          <w:szCs w:val="32"/>
          <w:lang w:eastAsia="ru-RU"/>
        </w:rPr>
        <w:t>процессе</w:t>
      </w:r>
      <w:proofErr w:type="gramEnd"/>
      <w:r w:rsidRPr="00373ADD">
        <w:rPr>
          <w:rFonts w:ascii="Times New Roman" w:eastAsia="Times New Roman" w:hAnsi="Times New Roman" w:cs="Times New Roman"/>
          <w:color w:val="632423" w:themeColor="accent2" w:themeShade="80"/>
          <w:sz w:val="32"/>
          <w:szCs w:val="32"/>
          <w:lang w:eastAsia="ru-RU"/>
        </w:rPr>
        <w:t xml:space="preserve"> развития. Однако на то, как дети ладят друг с другом, влияют многие факторы: возраст, пол, особенности характеров каждого из детей, количество членов семьи, старшинство детей и т. д.</w:t>
      </w:r>
    </w:p>
    <w:p w:rsidR="00373ADD" w:rsidRPr="00373ADD" w:rsidRDefault="00373ADD" w:rsidP="00373ADD">
      <w:p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Например:</w:t>
      </w:r>
    </w:p>
    <w:p w:rsidR="00373ADD" w:rsidRPr="00373ADD" w:rsidRDefault="00373ADD" w:rsidP="00373ADD">
      <w:pPr>
        <w:numPr>
          <w:ilvl w:val="0"/>
          <w:numId w:val="1"/>
        </w:num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чем меньше разница в возрасте между детьми, тем больше конкуренция между ними и тем большая вероятность конфликтов;</w:t>
      </w:r>
    </w:p>
    <w:p w:rsidR="00373ADD" w:rsidRPr="00373ADD" w:rsidRDefault="00373ADD" w:rsidP="00373ADD">
      <w:pPr>
        <w:numPr>
          <w:ilvl w:val="0"/>
          <w:numId w:val="1"/>
        </w:num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дети одного пола, как правило, имеют больше общих интересов. Поэтому вероятность конкуренции между ними больше;</w:t>
      </w:r>
    </w:p>
    <w:p w:rsidR="00373ADD" w:rsidRPr="00373ADD" w:rsidRDefault="00373ADD" w:rsidP="00373ADD">
      <w:pPr>
        <w:numPr>
          <w:ilvl w:val="0"/>
          <w:numId w:val="1"/>
        </w:num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средние дети в семье, которые обычно не получают таких привилегий, как старшие или младшие, обычно чувствуют себя более уверенно и менее склонны к конфликтам;</w:t>
      </w:r>
    </w:p>
    <w:p w:rsidR="00373ADD" w:rsidRPr="00373ADD" w:rsidRDefault="00373ADD" w:rsidP="00373ADD">
      <w:pPr>
        <w:numPr>
          <w:ilvl w:val="0"/>
          <w:numId w:val="1"/>
        </w:num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 xml:space="preserve">дети, чьи родители находятся в </w:t>
      </w:r>
      <w:proofErr w:type="gramStart"/>
      <w:r w:rsidRPr="00373ADD">
        <w:rPr>
          <w:rFonts w:ascii="Times New Roman" w:eastAsia="Times New Roman" w:hAnsi="Times New Roman" w:cs="Times New Roman"/>
          <w:color w:val="632423" w:themeColor="accent2" w:themeShade="80"/>
          <w:sz w:val="32"/>
          <w:szCs w:val="32"/>
          <w:lang w:eastAsia="ru-RU"/>
        </w:rPr>
        <w:t>разводе</w:t>
      </w:r>
      <w:proofErr w:type="gramEnd"/>
      <w:r w:rsidRPr="00373ADD">
        <w:rPr>
          <w:rFonts w:ascii="Times New Roman" w:eastAsia="Times New Roman" w:hAnsi="Times New Roman" w:cs="Times New Roman"/>
          <w:color w:val="632423" w:themeColor="accent2" w:themeShade="80"/>
          <w:sz w:val="32"/>
          <w:szCs w:val="32"/>
          <w:lang w:eastAsia="ru-RU"/>
        </w:rPr>
        <w:t xml:space="preserve">, обычно склонны бороться за внимание родителей, с которыми они живут. Эта </w:t>
      </w:r>
      <w:r w:rsidRPr="00373ADD">
        <w:rPr>
          <w:rFonts w:ascii="Times New Roman" w:eastAsia="Times New Roman" w:hAnsi="Times New Roman" w:cs="Times New Roman"/>
          <w:color w:val="632423" w:themeColor="accent2" w:themeShade="80"/>
          <w:sz w:val="32"/>
          <w:szCs w:val="32"/>
          <w:lang w:eastAsia="ru-RU"/>
        </w:rPr>
        <w:lastRenderedPageBreak/>
        <w:t>тенденция усиливается, если они живут вместе со сводными братьями или сестрами.</w:t>
      </w:r>
    </w:p>
    <w:p w:rsidR="00373ADD" w:rsidRPr="00373ADD" w:rsidRDefault="00373ADD" w:rsidP="00373ADD">
      <w:p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Когда дети становятся старше, обычно они ведут себя друг с другом более дружелюбно, и конфликтов между ними становится меньше. У маленьких детей такие конфликты часто переходят в физическое противостояние, а дети старшего возраста ограничиваются спорами в устной форме.</w:t>
      </w:r>
    </w:p>
    <w:p w:rsidR="00373ADD" w:rsidRPr="00373ADD" w:rsidRDefault="00373ADD" w:rsidP="00373ADD">
      <w:p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 xml:space="preserve">Конкуренция между детьми обычно достигает своего пика в </w:t>
      </w:r>
      <w:proofErr w:type="gramStart"/>
      <w:r w:rsidRPr="00373ADD">
        <w:rPr>
          <w:rFonts w:ascii="Times New Roman" w:eastAsia="Times New Roman" w:hAnsi="Times New Roman" w:cs="Times New Roman"/>
          <w:color w:val="632423" w:themeColor="accent2" w:themeShade="80"/>
          <w:sz w:val="32"/>
          <w:szCs w:val="32"/>
          <w:lang w:eastAsia="ru-RU"/>
        </w:rPr>
        <w:t>возрасте</w:t>
      </w:r>
      <w:proofErr w:type="gramEnd"/>
      <w:r w:rsidRPr="00373ADD">
        <w:rPr>
          <w:rFonts w:ascii="Times New Roman" w:eastAsia="Times New Roman" w:hAnsi="Times New Roman" w:cs="Times New Roman"/>
          <w:color w:val="632423" w:themeColor="accent2" w:themeShade="80"/>
          <w:sz w:val="32"/>
          <w:szCs w:val="32"/>
          <w:lang w:eastAsia="ru-RU"/>
        </w:rPr>
        <w:t xml:space="preserve"> от 10 до 15 лет. Однако в некоторых случаях соперничество между братьями и сестрами может продолжаться и в зрелом возрасте.</w:t>
      </w:r>
    </w:p>
    <w:p w:rsidR="00373ADD" w:rsidRPr="00373ADD" w:rsidRDefault="00373ADD" w:rsidP="00373ADD">
      <w:p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b/>
          <w:bCs/>
          <w:color w:val="632423" w:themeColor="accent2" w:themeShade="80"/>
          <w:sz w:val="32"/>
          <w:szCs w:val="32"/>
          <w:lang w:eastAsia="ru-RU"/>
        </w:rPr>
        <w:t>Как преодолеть соперничество между детьми</w:t>
      </w:r>
      <w:r>
        <w:rPr>
          <w:rFonts w:ascii="Times New Roman" w:eastAsia="Times New Roman" w:hAnsi="Times New Roman" w:cs="Times New Roman"/>
          <w:b/>
          <w:bCs/>
          <w:color w:val="632423" w:themeColor="accent2" w:themeShade="80"/>
          <w:sz w:val="32"/>
          <w:szCs w:val="32"/>
          <w:lang w:eastAsia="ru-RU"/>
        </w:rPr>
        <w:t>.</w:t>
      </w:r>
    </w:p>
    <w:p w:rsidR="00373ADD" w:rsidRPr="00373ADD" w:rsidRDefault="00373ADD" w:rsidP="00373ADD">
      <w:p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Конкуренция между детьми встречается довольно часто. С точки зрения развития детей это вполне нормально. Однако родители могут контролировать этот процесс. От ваших действий (или, наоборот, бездействия) во многом зависит то, как скоро решится эта проблема.</w:t>
      </w:r>
    </w:p>
    <w:p w:rsidR="00373ADD" w:rsidRPr="00373ADD" w:rsidRDefault="00373ADD" w:rsidP="00373ADD">
      <w:p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 xml:space="preserve">Если вы воспитываете детей с небольшой разницей в </w:t>
      </w:r>
      <w:proofErr w:type="gramStart"/>
      <w:r w:rsidRPr="00373ADD">
        <w:rPr>
          <w:rFonts w:ascii="Times New Roman" w:eastAsia="Times New Roman" w:hAnsi="Times New Roman" w:cs="Times New Roman"/>
          <w:color w:val="632423" w:themeColor="accent2" w:themeShade="80"/>
          <w:sz w:val="32"/>
          <w:szCs w:val="32"/>
          <w:lang w:eastAsia="ru-RU"/>
        </w:rPr>
        <w:t>возрасте</w:t>
      </w:r>
      <w:proofErr w:type="gramEnd"/>
      <w:r w:rsidRPr="00373ADD">
        <w:rPr>
          <w:rFonts w:ascii="Times New Roman" w:eastAsia="Times New Roman" w:hAnsi="Times New Roman" w:cs="Times New Roman"/>
          <w:color w:val="632423" w:themeColor="accent2" w:themeShade="80"/>
          <w:sz w:val="32"/>
          <w:szCs w:val="32"/>
          <w:lang w:eastAsia="ru-RU"/>
        </w:rPr>
        <w:t>, вам могут быть полезны следующие советы:</w:t>
      </w:r>
    </w:p>
    <w:p w:rsidR="00373ADD" w:rsidRPr="00373ADD" w:rsidRDefault="00373ADD" w:rsidP="00373ADD">
      <w:pPr>
        <w:numPr>
          <w:ilvl w:val="0"/>
          <w:numId w:val="2"/>
        </w:num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поймите, что соперничество между детьми может перерасти в реальную проблему. Но вы можете ее предотвратить. Убедитесь, что вы проводите достаточно времени отдельно с каждым ребенком. Так они будут чувствовать себя особенными;</w:t>
      </w:r>
    </w:p>
    <w:p w:rsidR="00373ADD" w:rsidRPr="00373ADD" w:rsidRDefault="00373ADD" w:rsidP="00373ADD">
      <w:pPr>
        <w:numPr>
          <w:ilvl w:val="0"/>
          <w:numId w:val="2"/>
        </w:num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постарайтесь не сравнивать детей между собой. Если вы будете это делать, это будет способствовать соперничеству между ними. Вместо этого определите сильные стороны каждого ребенка и оцените их по достоинству;</w:t>
      </w:r>
    </w:p>
    <w:p w:rsidR="00373ADD" w:rsidRPr="00373ADD" w:rsidRDefault="00373ADD" w:rsidP="00373ADD">
      <w:pPr>
        <w:numPr>
          <w:ilvl w:val="0"/>
          <w:numId w:val="2"/>
        </w:num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организуйте домашние дела и занятия каждого ребенка. У каждого из детей есть свои домашние задания. Возможно, они также ходят в секции или кружки, имеют какие-либо домашние обязанности и т. д. Тщательно спланируйте все дела семьи;</w:t>
      </w:r>
    </w:p>
    <w:p w:rsidR="00373ADD" w:rsidRPr="00373ADD" w:rsidRDefault="00373ADD" w:rsidP="00373ADD">
      <w:pPr>
        <w:numPr>
          <w:ilvl w:val="0"/>
          <w:numId w:val="2"/>
        </w:num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 xml:space="preserve">создайте для детей распорядок дня. Он особенно важен для выполнения домашних заданий и сна. Это поможет детям </w:t>
      </w:r>
      <w:r w:rsidRPr="00373ADD">
        <w:rPr>
          <w:rFonts w:ascii="Times New Roman" w:eastAsia="Times New Roman" w:hAnsi="Times New Roman" w:cs="Times New Roman"/>
          <w:color w:val="632423" w:themeColor="accent2" w:themeShade="80"/>
          <w:sz w:val="32"/>
          <w:szCs w:val="32"/>
          <w:lang w:eastAsia="ru-RU"/>
        </w:rPr>
        <w:lastRenderedPageBreak/>
        <w:t>больше успевать. Возможно, каждый из них захочет составить с вами индивидуальный план на день;</w:t>
      </w:r>
    </w:p>
    <w:p w:rsidR="00373ADD" w:rsidRPr="00373ADD" w:rsidRDefault="00373ADD" w:rsidP="00373ADD">
      <w:pPr>
        <w:numPr>
          <w:ilvl w:val="0"/>
          <w:numId w:val="2"/>
        </w:num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не вмешивайтесь в каждую ссору между детьми. Позвольте им разбираться с некоторыми ссорами самостоятельно;</w:t>
      </w:r>
    </w:p>
    <w:p w:rsidR="00373ADD" w:rsidRPr="00373ADD" w:rsidRDefault="00373ADD" w:rsidP="00373ADD">
      <w:pPr>
        <w:numPr>
          <w:ilvl w:val="0"/>
          <w:numId w:val="2"/>
        </w:num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установите график поведения для детей. Детям будет интересно улучшать свое поведение, если вы предложите им вознаграждение. Начисляйте каждому ребенку очки за хорошее поведение и награждайте их, если они смогут набрать определенное количество очков.</w:t>
      </w:r>
    </w:p>
    <w:p w:rsidR="00373ADD" w:rsidRPr="00373ADD" w:rsidRDefault="00373ADD" w:rsidP="00373ADD">
      <w:pPr>
        <w:spacing w:before="100" w:beforeAutospacing="1" w:after="100" w:afterAutospacing="1" w:line="240" w:lineRule="auto"/>
        <w:rPr>
          <w:rFonts w:ascii="Times New Roman" w:eastAsia="Times New Roman" w:hAnsi="Times New Roman" w:cs="Times New Roman"/>
          <w:color w:val="632423" w:themeColor="accent2" w:themeShade="80"/>
          <w:sz w:val="32"/>
          <w:szCs w:val="32"/>
          <w:lang w:eastAsia="ru-RU"/>
        </w:rPr>
      </w:pPr>
      <w:r w:rsidRPr="00373ADD">
        <w:rPr>
          <w:rFonts w:ascii="Times New Roman" w:eastAsia="Times New Roman" w:hAnsi="Times New Roman" w:cs="Times New Roman"/>
          <w:color w:val="632423" w:themeColor="accent2" w:themeShade="80"/>
          <w:sz w:val="32"/>
          <w:szCs w:val="32"/>
          <w:lang w:eastAsia="ru-RU"/>
        </w:rPr>
        <w:t xml:space="preserve">Самое замечательное в </w:t>
      </w:r>
      <w:proofErr w:type="gramStart"/>
      <w:r w:rsidRPr="00373ADD">
        <w:rPr>
          <w:rFonts w:ascii="Times New Roman" w:eastAsia="Times New Roman" w:hAnsi="Times New Roman" w:cs="Times New Roman"/>
          <w:color w:val="632423" w:themeColor="accent2" w:themeShade="80"/>
          <w:sz w:val="32"/>
          <w:szCs w:val="32"/>
          <w:lang w:eastAsia="ru-RU"/>
        </w:rPr>
        <w:t>воспитании</w:t>
      </w:r>
      <w:proofErr w:type="gramEnd"/>
      <w:r w:rsidRPr="00373ADD">
        <w:rPr>
          <w:rFonts w:ascii="Times New Roman" w:eastAsia="Times New Roman" w:hAnsi="Times New Roman" w:cs="Times New Roman"/>
          <w:color w:val="632423" w:themeColor="accent2" w:themeShade="80"/>
          <w:sz w:val="32"/>
          <w:szCs w:val="32"/>
          <w:lang w:eastAsia="ru-RU"/>
        </w:rPr>
        <w:t xml:space="preserve"> детей с небольшой разницей в возрасте – это понимание того, что они могут стать друзьями на всю жизнь. Иногда вам может казаться, что они постоянно ссорятся. Но вы удивитесь, когда увидите, что они играют вместе много часов подряд, как лучшие друзья. Иногда у вас могут возникать проблемы с детьми, но помните, что в </w:t>
      </w:r>
      <w:proofErr w:type="gramStart"/>
      <w:r w:rsidRPr="00373ADD">
        <w:rPr>
          <w:rFonts w:ascii="Times New Roman" w:eastAsia="Times New Roman" w:hAnsi="Times New Roman" w:cs="Times New Roman"/>
          <w:color w:val="632423" w:themeColor="accent2" w:themeShade="80"/>
          <w:sz w:val="32"/>
          <w:szCs w:val="32"/>
          <w:lang w:eastAsia="ru-RU"/>
        </w:rPr>
        <w:t>этом</w:t>
      </w:r>
      <w:proofErr w:type="gramEnd"/>
      <w:r w:rsidRPr="00373ADD">
        <w:rPr>
          <w:rFonts w:ascii="Times New Roman" w:eastAsia="Times New Roman" w:hAnsi="Times New Roman" w:cs="Times New Roman"/>
          <w:color w:val="632423" w:themeColor="accent2" w:themeShade="80"/>
          <w:sz w:val="32"/>
          <w:szCs w:val="32"/>
          <w:lang w:eastAsia="ru-RU"/>
        </w:rPr>
        <w:t xml:space="preserve"> возрасте вы закладываете фундамент для их дружбы на всю жизнь.</w:t>
      </w:r>
    </w:p>
    <w:p w:rsidR="00D52E22" w:rsidRPr="00373ADD" w:rsidRDefault="00D52E22">
      <w:pPr>
        <w:rPr>
          <w:color w:val="632423" w:themeColor="accent2" w:themeShade="80"/>
          <w:sz w:val="32"/>
          <w:szCs w:val="32"/>
        </w:rPr>
      </w:pPr>
    </w:p>
    <w:sectPr w:rsidR="00D52E22" w:rsidRPr="00373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A28"/>
    <w:multiLevelType w:val="multilevel"/>
    <w:tmpl w:val="A27E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4198E"/>
    <w:multiLevelType w:val="multilevel"/>
    <w:tmpl w:val="2724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FC"/>
    <w:rsid w:val="00373ADD"/>
    <w:rsid w:val="00BB58FC"/>
    <w:rsid w:val="00D52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841010">
      <w:bodyDiv w:val="1"/>
      <w:marLeft w:val="0"/>
      <w:marRight w:val="0"/>
      <w:marTop w:val="0"/>
      <w:marBottom w:val="0"/>
      <w:divBdr>
        <w:top w:val="none" w:sz="0" w:space="0" w:color="auto"/>
        <w:left w:val="none" w:sz="0" w:space="0" w:color="auto"/>
        <w:bottom w:val="none" w:sz="0" w:space="0" w:color="auto"/>
        <w:right w:val="none" w:sz="0" w:space="0" w:color="auto"/>
      </w:divBdr>
      <w:divsChild>
        <w:div w:id="153249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2023-02-09T09:36:00Z</dcterms:created>
  <dcterms:modified xsi:type="dcterms:W3CDTF">2023-02-09T09:37:00Z</dcterms:modified>
</cp:coreProperties>
</file>